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D97F" w14:textId="77777777" w:rsidR="00D90A3A" w:rsidRPr="00D90A3A" w:rsidRDefault="00D90A3A" w:rsidP="00D90A3A">
      <w:pPr>
        <w:pStyle w:val="a4"/>
        <w:rPr>
          <w:sz w:val="30"/>
          <w:szCs w:val="30"/>
          <w:lang w:val="ru-RU"/>
        </w:rPr>
      </w:pPr>
      <w:r w:rsidRPr="00D90A3A">
        <w:rPr>
          <w:sz w:val="30"/>
          <w:szCs w:val="30"/>
        </w:rPr>
        <w:t xml:space="preserve">Темы рефератов </w:t>
      </w:r>
      <w:r w:rsidRPr="00D90A3A">
        <w:rPr>
          <w:sz w:val="30"/>
          <w:szCs w:val="30"/>
          <w:lang w:val="ru-RU"/>
        </w:rPr>
        <w:t xml:space="preserve">для учителей начальных классов учреждений образования, выполняющих функции классных руководителей «Современные подходы к организации воспитательной работы </w:t>
      </w:r>
    </w:p>
    <w:p w14:paraId="0763D83F" w14:textId="77777777" w:rsidR="00D90A3A" w:rsidRPr="00D90A3A" w:rsidRDefault="00D90A3A" w:rsidP="00D90A3A">
      <w:pPr>
        <w:pStyle w:val="a4"/>
        <w:rPr>
          <w:sz w:val="30"/>
          <w:szCs w:val="30"/>
          <w:lang w:val="ru-RU"/>
        </w:rPr>
      </w:pPr>
      <w:r w:rsidRPr="00D90A3A">
        <w:rPr>
          <w:sz w:val="30"/>
          <w:szCs w:val="30"/>
          <w:lang w:val="ru-RU"/>
        </w:rPr>
        <w:t>на первой ступени общего среднего образования»</w:t>
      </w:r>
    </w:p>
    <w:p w14:paraId="1C6BAD13" w14:textId="77777777" w:rsidR="00D90A3A" w:rsidRPr="00D90A3A" w:rsidRDefault="00D90A3A" w:rsidP="00D90A3A">
      <w:pPr>
        <w:pStyle w:val="a4"/>
        <w:rPr>
          <w:sz w:val="30"/>
          <w:szCs w:val="30"/>
          <w:lang w:val="ru-RU"/>
        </w:rPr>
      </w:pPr>
    </w:p>
    <w:p w14:paraId="69DB709D" w14:textId="0609C209" w:rsidR="00D90A3A" w:rsidRPr="00D90A3A" w:rsidRDefault="00D90A3A" w:rsidP="00D90A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Формирование у учащихся младшего школьного возраста эмоционального интеллекта во внеурочной деятельности.</w:t>
      </w:r>
    </w:p>
    <w:p w14:paraId="227C3883" w14:textId="77777777" w:rsidR="00D90A3A" w:rsidRPr="00D90A3A" w:rsidRDefault="00D90A3A" w:rsidP="00D90A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Развитие у учащихся младшего школьного возраста навыков сотрудничества в процессе проектной деятельности.</w:t>
      </w:r>
    </w:p>
    <w:p w14:paraId="1290CEA3" w14:textId="77777777" w:rsidR="00D90A3A" w:rsidRPr="00D90A3A" w:rsidRDefault="00D90A3A" w:rsidP="00D90A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Развитие у учащихся начальной школы коммуникативных универсальных учебных действий.  </w:t>
      </w:r>
    </w:p>
    <w:p w14:paraId="5853FCE9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Использование краеведческого материала в гражданско-патриотическом воспитании учащихся младшего школьного возраста.</w:t>
      </w:r>
    </w:p>
    <w:p w14:paraId="291A4B3E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Формирование у учащихся начальной школы уважения к государственной символике Республики Беларусь.</w:t>
      </w:r>
    </w:p>
    <w:p w14:paraId="70C53FC5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Воспитание любви к малой родине через проектную и исследовательскую деятельность.</w:t>
      </w:r>
    </w:p>
    <w:p w14:paraId="5A2C55E3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Музейная педагогика как ресурс патриотического воспитания учащихся младшего школьного возраста.</w:t>
      </w:r>
    </w:p>
    <w:p w14:paraId="71E7BFE7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Приобщение учащихся к традиционным белорусским ценностям в системе внеурочной деятельности.</w:t>
      </w:r>
    </w:p>
    <w:p w14:paraId="62B9E3F9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Роль праздников и фольклорных традиций в духовно-нравственном воспитании учащихся младшего школьного возраста</w:t>
      </w:r>
    </w:p>
    <w:p w14:paraId="106BA665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Формирование у учащихся 1–4 классов культуры общения и коммуникативной компетентности.</w:t>
      </w:r>
    </w:p>
    <w:p w14:paraId="0CDB297E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Роль классного руководителя в профилактике </w:t>
      </w:r>
      <w:proofErr w:type="spellStart"/>
      <w:r w:rsidRPr="00D90A3A">
        <w:rPr>
          <w:rFonts w:ascii="Times New Roman" w:hAnsi="Times New Roman" w:cs="Times New Roman"/>
          <w:sz w:val="30"/>
          <w:szCs w:val="30"/>
        </w:rPr>
        <w:t>буллинга</w:t>
      </w:r>
      <w:proofErr w:type="spellEnd"/>
      <w:r w:rsidRPr="00D90A3A">
        <w:rPr>
          <w:rFonts w:ascii="Times New Roman" w:hAnsi="Times New Roman" w:cs="Times New Roman"/>
          <w:sz w:val="30"/>
          <w:szCs w:val="30"/>
        </w:rPr>
        <w:t xml:space="preserve"> в начальной школе. </w:t>
      </w:r>
    </w:p>
    <w:p w14:paraId="4ED36E1C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Развитие эмоционального интеллекта учащихся младшего школьного возраста в воспитательном процессе.</w:t>
      </w:r>
    </w:p>
    <w:p w14:paraId="20340FE0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Воспитание культуры здорового и безопасного образа жизни у учащихся первой ступени общего среднего образования.</w:t>
      </w:r>
    </w:p>
    <w:p w14:paraId="0851C6D7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Экологическое воспитание учащихся младшего школьного возраста</w:t>
      </w:r>
    </w:p>
    <w:p w14:paraId="4445DE01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«Зелёный класс» как форма экологического воспитания учащихся.</w:t>
      </w:r>
    </w:p>
    <w:p w14:paraId="4762932C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Формирование у учащихся младшего школьного возраста бережного отношения к природе. </w:t>
      </w:r>
    </w:p>
    <w:p w14:paraId="2BB4CB6A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Роль социальных проектов в развитии гражданской активности учащихся начальной школы.</w:t>
      </w:r>
    </w:p>
    <w:p w14:paraId="51EC5F79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Воспитание уважения к труду и профессиональным достижениям в современной школе.</w:t>
      </w:r>
    </w:p>
    <w:p w14:paraId="7417871C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lastRenderedPageBreak/>
        <w:t>Инклюзивный подход в воспитательной работе с классным коллективом.</w:t>
      </w:r>
    </w:p>
    <w:p w14:paraId="45A73B6D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Психолого-педагогические особенности воспитания детей с особыми образовательными потребностями в классе.</w:t>
      </w:r>
    </w:p>
    <w:p w14:paraId="3B9FA0FC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Цифровая грамотность и безопасность как компонент воспитательной работы классного руководителя.</w:t>
      </w:r>
    </w:p>
    <w:p w14:paraId="75EFBBF6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Формирование у учащихся младшего школьного возраста культуры поведения в интернете и социальных сетях.</w:t>
      </w:r>
    </w:p>
    <w:p w14:paraId="090AB319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Использование цифровых платформ во взаимодействии субъектов образования.</w:t>
      </w:r>
    </w:p>
    <w:p w14:paraId="7A857AC1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Родительский клуб как форма партнерства семьи и школы. </w:t>
      </w:r>
    </w:p>
    <w:p w14:paraId="6DC3328D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Роль классного руководителя в педагогическом просвещении родителей.  </w:t>
      </w:r>
    </w:p>
    <w:p w14:paraId="74772F8C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Развитие навыков сотрудничества и командной работы у учащихся младшего школьного возраста. </w:t>
      </w:r>
    </w:p>
    <w:p w14:paraId="1B681675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 xml:space="preserve">Игровые и </w:t>
      </w:r>
      <w:proofErr w:type="spellStart"/>
      <w:r w:rsidRPr="00D90A3A">
        <w:rPr>
          <w:rFonts w:ascii="Times New Roman" w:hAnsi="Times New Roman" w:cs="Times New Roman"/>
          <w:sz w:val="30"/>
          <w:szCs w:val="30"/>
        </w:rPr>
        <w:t>квестовые</w:t>
      </w:r>
      <w:proofErr w:type="spellEnd"/>
      <w:r w:rsidRPr="00D90A3A">
        <w:rPr>
          <w:rFonts w:ascii="Times New Roman" w:hAnsi="Times New Roman" w:cs="Times New Roman"/>
          <w:sz w:val="30"/>
          <w:szCs w:val="30"/>
        </w:rPr>
        <w:t xml:space="preserve"> технологии в воспитательной работе на первой ступени общего среднего образования.</w:t>
      </w:r>
    </w:p>
    <w:p w14:paraId="03323F14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Театрализованная деятельность как средство эстетического воспитания.</w:t>
      </w:r>
    </w:p>
    <w:p w14:paraId="39AA9B10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Формирование у учащихся младшего школьного возраста основ финансовой грамотности во внеурочной деятельности.</w:t>
      </w:r>
    </w:p>
    <w:p w14:paraId="610B8284" w14:textId="77777777" w:rsidR="00D90A3A" w:rsidRPr="00D90A3A" w:rsidRDefault="00D90A3A" w:rsidP="00D90A3A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A3A">
        <w:rPr>
          <w:rFonts w:ascii="Times New Roman" w:hAnsi="Times New Roman" w:cs="Times New Roman"/>
          <w:sz w:val="30"/>
          <w:szCs w:val="30"/>
        </w:rPr>
        <w:t>Психологическое здоровье классного руководителя начальной школы.</w:t>
      </w:r>
    </w:p>
    <w:p w14:paraId="55D38052" w14:textId="77777777" w:rsidR="00EB4AE5" w:rsidRPr="00D90A3A" w:rsidRDefault="00EB4AE5"/>
    <w:sectPr w:rsidR="00EB4AE5" w:rsidRPr="00D9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251"/>
    <w:multiLevelType w:val="hybridMultilevel"/>
    <w:tmpl w:val="2004A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3A"/>
    <w:rsid w:val="00D90A3A"/>
    <w:rsid w:val="00E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F34E"/>
  <w15:chartTrackingRefBased/>
  <w15:docId w15:val="{8DEF14E6-8169-4146-9AE9-A20AF4CA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A3A"/>
    <w:pPr>
      <w:ind w:left="720"/>
      <w:contextualSpacing/>
    </w:pPr>
  </w:style>
  <w:style w:type="paragraph" w:styleId="a4">
    <w:name w:val="Body Text Indent"/>
    <w:basedOn w:val="a"/>
    <w:link w:val="a5"/>
    <w:rsid w:val="00D90A3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rsid w:val="00D90A3A"/>
    <w:rPr>
      <w:rFonts w:ascii="Times New Roman" w:eastAsia="Times New Roman" w:hAnsi="Times New Roman" w:cs="Times New Roman"/>
      <w:b/>
      <w:sz w:val="28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 O.V.</dc:creator>
  <cp:keywords/>
  <dc:description/>
  <cp:lastModifiedBy>SOLOVEY O.V.</cp:lastModifiedBy>
  <cp:revision>1</cp:revision>
  <dcterms:created xsi:type="dcterms:W3CDTF">2026-05-11T08:30:00Z</dcterms:created>
  <dcterms:modified xsi:type="dcterms:W3CDTF">2026-05-11T08:31:00Z</dcterms:modified>
</cp:coreProperties>
</file>